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D0FE8" w14:textId="77777777" w:rsidR="0067178C" w:rsidRPr="00D52ADD" w:rsidRDefault="0067178C">
      <w:r w:rsidRPr="0067178C">
        <w:rPr>
          <w:b/>
        </w:rPr>
        <w:t>Parameters to be monitored</w:t>
      </w:r>
      <w:r w:rsidR="00D52ADD">
        <w:rPr>
          <w:b/>
        </w:rPr>
        <w:t xml:space="preserve"> and e</w:t>
      </w:r>
      <w:r w:rsidR="008A192E">
        <w:rPr>
          <w:b/>
        </w:rPr>
        <w:t>xamples of each</w:t>
      </w:r>
      <w:r w:rsidR="00D52ADD">
        <w:rPr>
          <w:b/>
        </w:rPr>
        <w:t xml:space="preserve"> </w:t>
      </w:r>
      <w:r w:rsidR="00D52ADD" w:rsidRPr="00D52ADD">
        <w:t xml:space="preserve">(adapted from </w:t>
      </w:r>
      <w:hyperlink r:id="rId7" w:history="1">
        <w:r w:rsidR="00D52ADD" w:rsidRPr="00D52ADD">
          <w:rPr>
            <w:rStyle w:val="Hyperlink"/>
          </w:rPr>
          <w:t>www.ccac.ca</w:t>
        </w:r>
      </w:hyperlink>
      <w:r w:rsidR="00D52ADD" w:rsidRPr="00D52ADD">
        <w:t xml:space="preserve"> </w:t>
      </w:r>
      <w:hyperlink r:id="rId8" w:history="1">
        <w:r w:rsidR="00D52ADD" w:rsidRPr="00D52ADD">
          <w:rPr>
            <w:rStyle w:val="Hyperlink"/>
          </w:rPr>
          <w:t>Companion notes</w:t>
        </w:r>
      </w:hyperlink>
      <w:r w:rsidR="00D52ADD" w:rsidRPr="00D52ADD">
        <w:t xml:space="preserve">) </w:t>
      </w:r>
    </w:p>
    <w:p w14:paraId="06682488" w14:textId="77777777" w:rsidR="008A192E" w:rsidRDefault="008A192E">
      <w:r>
        <w:tab/>
      </w:r>
      <w:r w:rsidRPr="008A192E">
        <w:rPr>
          <w:u w:val="single"/>
        </w:rPr>
        <w:t>Appearance</w:t>
      </w:r>
      <w:r>
        <w:t>:</w:t>
      </w:r>
      <w:bookmarkStart w:id="0" w:name="_GoBack"/>
      <w:bookmarkEnd w:id="0"/>
    </w:p>
    <w:p w14:paraId="644E2296" w14:textId="77777777" w:rsidR="008A192E" w:rsidRDefault="008A192E" w:rsidP="008A192E">
      <w:pPr>
        <w:pStyle w:val="ListParagraph"/>
        <w:numPr>
          <w:ilvl w:val="2"/>
          <w:numId w:val="4"/>
        </w:numPr>
        <w:spacing w:after="0" w:line="240" w:lineRule="auto"/>
        <w:ind w:left="1440"/>
      </w:pPr>
      <w:r>
        <w:t>Normal</w:t>
      </w:r>
    </w:p>
    <w:p w14:paraId="2491C2A4" w14:textId="77777777" w:rsidR="008A192E" w:rsidRDefault="008A192E" w:rsidP="008A192E">
      <w:pPr>
        <w:pStyle w:val="ListParagraph"/>
        <w:numPr>
          <w:ilvl w:val="2"/>
          <w:numId w:val="4"/>
        </w:numPr>
        <w:spacing w:after="0" w:line="240" w:lineRule="auto"/>
        <w:ind w:left="1440"/>
      </w:pPr>
      <w:r>
        <w:t>Poor grooming</w:t>
      </w:r>
    </w:p>
    <w:p w14:paraId="06E4C182" w14:textId="77777777" w:rsidR="008A192E" w:rsidRDefault="008A192E" w:rsidP="008A192E">
      <w:pPr>
        <w:pStyle w:val="ListParagraph"/>
        <w:numPr>
          <w:ilvl w:val="2"/>
          <w:numId w:val="4"/>
        </w:numPr>
        <w:spacing w:after="0" w:line="240" w:lineRule="auto"/>
        <w:ind w:left="1440"/>
      </w:pPr>
      <w:proofErr w:type="spellStart"/>
      <w:r>
        <w:t>Piloerection</w:t>
      </w:r>
      <w:proofErr w:type="spellEnd"/>
      <w:r>
        <w:t>, fresh ocular and nasal discharge</w:t>
      </w:r>
    </w:p>
    <w:p w14:paraId="10E046FC" w14:textId="77777777" w:rsidR="008A192E" w:rsidRDefault="008A192E" w:rsidP="008A192E">
      <w:pPr>
        <w:pStyle w:val="ListParagraph"/>
        <w:numPr>
          <w:ilvl w:val="2"/>
          <w:numId w:val="4"/>
        </w:numPr>
        <w:spacing w:after="0" w:line="240" w:lineRule="auto"/>
        <w:ind w:left="1440"/>
      </w:pPr>
      <w:proofErr w:type="spellStart"/>
      <w:r>
        <w:t>Piloerection</w:t>
      </w:r>
      <w:proofErr w:type="spellEnd"/>
      <w:r>
        <w:t xml:space="preserve">, </w:t>
      </w:r>
      <w:r w:rsidR="00D52ADD">
        <w:t>hunched</w:t>
      </w:r>
    </w:p>
    <w:p w14:paraId="070FF237" w14:textId="77777777" w:rsidR="008A192E" w:rsidRDefault="008A192E" w:rsidP="008A192E">
      <w:pPr>
        <w:pStyle w:val="ListParagraph"/>
        <w:numPr>
          <w:ilvl w:val="2"/>
          <w:numId w:val="4"/>
        </w:numPr>
        <w:spacing w:after="0" w:line="240" w:lineRule="auto"/>
        <w:ind w:left="1440"/>
      </w:pPr>
      <w:r>
        <w:t>Eyes half closed</w:t>
      </w:r>
    </w:p>
    <w:p w14:paraId="09CBD218" w14:textId="77777777" w:rsidR="008A192E" w:rsidRDefault="008A192E" w:rsidP="008A192E">
      <w:r>
        <w:tab/>
      </w:r>
    </w:p>
    <w:p w14:paraId="6B479957" w14:textId="77777777" w:rsidR="008A192E" w:rsidRDefault="00D52ADD" w:rsidP="00D52ADD">
      <w:pPr>
        <w:ind w:firstLine="720"/>
      </w:pPr>
      <w:r>
        <w:rPr>
          <w:u w:val="single"/>
        </w:rPr>
        <w:t>Natural Behavior</w:t>
      </w:r>
      <w:r w:rsidR="008A192E">
        <w:t>:</w:t>
      </w:r>
    </w:p>
    <w:p w14:paraId="34D28868" w14:textId="77777777" w:rsidR="008A192E" w:rsidRDefault="00D52ADD" w:rsidP="008A192E">
      <w:pPr>
        <w:pStyle w:val="ListParagraph"/>
        <w:numPr>
          <w:ilvl w:val="2"/>
          <w:numId w:val="4"/>
        </w:numPr>
        <w:spacing w:after="0" w:line="240" w:lineRule="auto"/>
        <w:ind w:left="1440"/>
      </w:pPr>
      <w:r>
        <w:t>Normal</w:t>
      </w:r>
    </w:p>
    <w:p w14:paraId="0BC7C38B" w14:textId="77777777" w:rsidR="00D52ADD" w:rsidRDefault="00D52ADD" w:rsidP="008A192E">
      <w:pPr>
        <w:pStyle w:val="ListParagraph"/>
        <w:numPr>
          <w:ilvl w:val="2"/>
          <w:numId w:val="4"/>
        </w:numPr>
        <w:spacing w:after="0" w:line="240" w:lineRule="auto"/>
        <w:ind w:left="1440"/>
      </w:pPr>
      <w:r>
        <w:t>Minor change</w:t>
      </w:r>
    </w:p>
    <w:p w14:paraId="09A56319" w14:textId="77777777" w:rsidR="00D52ADD" w:rsidRDefault="00D52ADD" w:rsidP="008A192E">
      <w:pPr>
        <w:pStyle w:val="ListParagraph"/>
        <w:numPr>
          <w:ilvl w:val="2"/>
          <w:numId w:val="4"/>
        </w:numPr>
        <w:spacing w:after="0" w:line="240" w:lineRule="auto"/>
        <w:ind w:left="1440"/>
      </w:pPr>
      <w:r>
        <w:t>Less mobile and isolated, but alert</w:t>
      </w:r>
    </w:p>
    <w:p w14:paraId="28D76105" w14:textId="77777777" w:rsidR="00D52ADD" w:rsidRDefault="00D52ADD" w:rsidP="008A192E">
      <w:pPr>
        <w:pStyle w:val="ListParagraph"/>
        <w:numPr>
          <w:ilvl w:val="2"/>
          <w:numId w:val="4"/>
        </w:numPr>
        <w:spacing w:after="0" w:line="240" w:lineRule="auto"/>
        <w:ind w:left="1440"/>
      </w:pPr>
      <w:r>
        <w:t>Restless or very still and not alert</w:t>
      </w:r>
    </w:p>
    <w:p w14:paraId="69B1B35D" w14:textId="77777777" w:rsidR="00D52ADD" w:rsidRDefault="00D52ADD" w:rsidP="00D52ADD">
      <w:pPr>
        <w:pStyle w:val="ListParagraph"/>
        <w:spacing w:after="0" w:line="240" w:lineRule="auto"/>
        <w:ind w:left="1440"/>
      </w:pPr>
    </w:p>
    <w:p w14:paraId="37D71B57" w14:textId="77777777" w:rsidR="00280376" w:rsidRDefault="00280376" w:rsidP="00D52ADD">
      <w:pPr>
        <w:pStyle w:val="ListParagraph"/>
        <w:spacing w:after="0" w:line="240" w:lineRule="auto"/>
        <w:ind w:left="1440"/>
      </w:pPr>
    </w:p>
    <w:p w14:paraId="19107CC1" w14:textId="43AF4D66" w:rsidR="0019267C" w:rsidRDefault="0019267C" w:rsidP="0019267C">
      <w:pPr>
        <w:ind w:firstLine="720"/>
      </w:pPr>
      <w:r>
        <w:rPr>
          <w:u w:val="single"/>
        </w:rPr>
        <w:t>Hydration</w:t>
      </w:r>
      <w:r>
        <w:t>:</w:t>
      </w:r>
    </w:p>
    <w:p w14:paraId="485F0E39" w14:textId="0A2B0FF8" w:rsidR="001D7B57" w:rsidRDefault="001D7B57" w:rsidP="001D7B57">
      <w:pPr>
        <w:pStyle w:val="ListParagraph"/>
        <w:numPr>
          <w:ilvl w:val="0"/>
          <w:numId w:val="5"/>
        </w:numPr>
      </w:pPr>
      <w:r>
        <w:t>Water is free flowing</w:t>
      </w:r>
    </w:p>
    <w:p w14:paraId="0DDF6382" w14:textId="36384237" w:rsidR="001D7B57" w:rsidRDefault="001D7B57" w:rsidP="001D7B57">
      <w:pPr>
        <w:pStyle w:val="ListParagraph"/>
        <w:numPr>
          <w:ilvl w:val="0"/>
          <w:numId w:val="5"/>
        </w:numPr>
      </w:pPr>
      <w:r>
        <w:t>No piling/crowding around waterer</w:t>
      </w:r>
    </w:p>
    <w:p w14:paraId="0BA9CC4A" w14:textId="1AA3CE7B" w:rsidR="001D7B57" w:rsidRDefault="001D7B57" w:rsidP="001D7B57">
      <w:pPr>
        <w:pStyle w:val="ListParagraph"/>
        <w:numPr>
          <w:ilvl w:val="0"/>
          <w:numId w:val="5"/>
        </w:numPr>
      </w:pPr>
      <w:r>
        <w:t>Rapid weight loss</w:t>
      </w:r>
    </w:p>
    <w:p w14:paraId="721F2041" w14:textId="206F1FA3" w:rsidR="001D7B57" w:rsidRDefault="001D7B57" w:rsidP="00F87492">
      <w:pPr>
        <w:pStyle w:val="ListParagraph"/>
        <w:numPr>
          <w:ilvl w:val="0"/>
          <w:numId w:val="5"/>
        </w:numPr>
      </w:pPr>
      <w:r>
        <w:t>Tacky mucous membranes</w:t>
      </w:r>
    </w:p>
    <w:p w14:paraId="613AD99D" w14:textId="77777777" w:rsidR="00D52ADD" w:rsidRDefault="00D52ADD" w:rsidP="00D52ADD">
      <w:pPr>
        <w:pStyle w:val="ListParagraph"/>
        <w:spacing w:after="0" w:line="240" w:lineRule="auto"/>
        <w:ind w:left="1440"/>
      </w:pPr>
    </w:p>
    <w:p w14:paraId="14767875" w14:textId="77777777" w:rsidR="00280376" w:rsidRDefault="00280376" w:rsidP="00D52ADD">
      <w:pPr>
        <w:pStyle w:val="ListParagraph"/>
        <w:spacing w:after="0" w:line="240" w:lineRule="auto"/>
        <w:ind w:left="1440"/>
      </w:pPr>
    </w:p>
    <w:p w14:paraId="29BB4C48" w14:textId="77777777" w:rsidR="00D52ADD" w:rsidRDefault="00D52ADD" w:rsidP="00D52ADD">
      <w:r>
        <w:tab/>
      </w:r>
      <w:r>
        <w:rPr>
          <w:u w:val="single"/>
        </w:rPr>
        <w:t>Clinical signs</w:t>
      </w:r>
      <w:r>
        <w:t>:</w:t>
      </w:r>
    </w:p>
    <w:p w14:paraId="116A1D62" w14:textId="77777777" w:rsidR="00D52ADD" w:rsidRDefault="00D52ADD" w:rsidP="00D52ADD">
      <w:pPr>
        <w:pStyle w:val="ListParagraph"/>
        <w:numPr>
          <w:ilvl w:val="2"/>
          <w:numId w:val="4"/>
        </w:numPr>
        <w:spacing w:after="0" w:line="240" w:lineRule="auto"/>
        <w:ind w:left="1440"/>
      </w:pPr>
      <w:r>
        <w:t>Normal respiration</w:t>
      </w:r>
    </w:p>
    <w:p w14:paraId="2EF5E70F" w14:textId="77777777" w:rsidR="00D52ADD" w:rsidRDefault="00D52ADD" w:rsidP="00D52ADD">
      <w:pPr>
        <w:pStyle w:val="ListParagraph"/>
        <w:numPr>
          <w:ilvl w:val="2"/>
          <w:numId w:val="4"/>
        </w:numPr>
        <w:spacing w:after="0" w:line="240" w:lineRule="auto"/>
        <w:ind w:left="1440"/>
      </w:pPr>
      <w:r>
        <w:t>Increased respiration</w:t>
      </w:r>
    </w:p>
    <w:p w14:paraId="2AADF59B" w14:textId="77777777" w:rsidR="00D52ADD" w:rsidRDefault="00D52ADD" w:rsidP="00D52ADD">
      <w:pPr>
        <w:pStyle w:val="ListParagraph"/>
        <w:numPr>
          <w:ilvl w:val="2"/>
          <w:numId w:val="4"/>
        </w:numPr>
        <w:spacing w:after="0" w:line="240" w:lineRule="auto"/>
        <w:ind w:left="1440"/>
      </w:pPr>
      <w:r>
        <w:t>Abdominal breathing</w:t>
      </w:r>
    </w:p>
    <w:p w14:paraId="6EB3F5E6" w14:textId="77777777" w:rsidR="00D52ADD" w:rsidRDefault="00D52ADD" w:rsidP="00D52ADD">
      <w:pPr>
        <w:pStyle w:val="ListParagraph"/>
        <w:numPr>
          <w:ilvl w:val="2"/>
          <w:numId w:val="4"/>
        </w:numPr>
        <w:spacing w:after="0" w:line="240" w:lineRule="auto"/>
        <w:ind w:left="1440"/>
      </w:pPr>
      <w:r>
        <w:t>Decreased respiration</w:t>
      </w:r>
    </w:p>
    <w:p w14:paraId="08ED7A69" w14:textId="77777777" w:rsidR="00D52ADD" w:rsidRDefault="00D52ADD" w:rsidP="00D52ADD">
      <w:pPr>
        <w:pStyle w:val="ListParagraph"/>
        <w:numPr>
          <w:ilvl w:val="2"/>
          <w:numId w:val="4"/>
        </w:numPr>
        <w:spacing w:after="0" w:line="240" w:lineRule="auto"/>
        <w:ind w:left="1440"/>
      </w:pPr>
      <w:r>
        <w:t>Marked abdominal breathing and cyanosis</w:t>
      </w:r>
    </w:p>
    <w:p w14:paraId="197DB961" w14:textId="77777777" w:rsidR="00D52ADD" w:rsidRDefault="00D52ADD" w:rsidP="00D52ADD"/>
    <w:p w14:paraId="073D90AA" w14:textId="77777777" w:rsidR="00D52ADD" w:rsidRDefault="008A192E" w:rsidP="00D52ADD">
      <w:r>
        <w:tab/>
      </w:r>
      <w:r w:rsidR="00D52ADD">
        <w:rPr>
          <w:u w:val="single"/>
        </w:rPr>
        <w:t>Provoked Behavior</w:t>
      </w:r>
      <w:r w:rsidR="00D52ADD">
        <w:t>:</w:t>
      </w:r>
    </w:p>
    <w:p w14:paraId="5FE375BD" w14:textId="77777777" w:rsidR="00D52ADD" w:rsidRDefault="00D52ADD" w:rsidP="00D52ADD">
      <w:pPr>
        <w:pStyle w:val="ListParagraph"/>
        <w:numPr>
          <w:ilvl w:val="2"/>
          <w:numId w:val="4"/>
        </w:numPr>
        <w:spacing w:after="0" w:line="240" w:lineRule="auto"/>
        <w:ind w:left="1440"/>
      </w:pPr>
      <w:r>
        <w:t>Normal</w:t>
      </w:r>
    </w:p>
    <w:p w14:paraId="3428C567" w14:textId="77777777" w:rsidR="00D52ADD" w:rsidRDefault="00D52ADD" w:rsidP="00D52ADD">
      <w:pPr>
        <w:pStyle w:val="ListParagraph"/>
        <w:numPr>
          <w:ilvl w:val="2"/>
          <w:numId w:val="4"/>
        </w:numPr>
        <w:spacing w:after="0" w:line="240" w:lineRule="auto"/>
        <w:ind w:left="1440"/>
      </w:pPr>
      <w:r>
        <w:t>Minor depression or exaggerated response</w:t>
      </w:r>
    </w:p>
    <w:p w14:paraId="1B29CFEB" w14:textId="77777777" w:rsidR="00D52ADD" w:rsidRDefault="00D52ADD" w:rsidP="00D52ADD">
      <w:pPr>
        <w:pStyle w:val="ListParagraph"/>
        <w:numPr>
          <w:ilvl w:val="2"/>
          <w:numId w:val="4"/>
        </w:numPr>
        <w:spacing w:after="0" w:line="240" w:lineRule="auto"/>
        <w:ind w:left="1440"/>
      </w:pPr>
      <w:r>
        <w:t>Moderate change in expected behavior</w:t>
      </w:r>
    </w:p>
    <w:p w14:paraId="2E1A397F" w14:textId="77777777" w:rsidR="00D52ADD" w:rsidRDefault="00D52ADD" w:rsidP="00D52ADD">
      <w:pPr>
        <w:pStyle w:val="ListParagraph"/>
        <w:numPr>
          <w:ilvl w:val="2"/>
          <w:numId w:val="4"/>
        </w:numPr>
        <w:spacing w:after="0" w:line="240" w:lineRule="auto"/>
        <w:ind w:left="1440"/>
      </w:pPr>
      <w:r>
        <w:t xml:space="preserve">Very weak </w:t>
      </w:r>
    </w:p>
    <w:p w14:paraId="3F1C8FC8" w14:textId="77777777" w:rsidR="00D52ADD" w:rsidRDefault="00D52ADD" w:rsidP="00D52ADD">
      <w:pPr>
        <w:pStyle w:val="ListParagraph"/>
        <w:numPr>
          <w:ilvl w:val="2"/>
          <w:numId w:val="4"/>
        </w:numPr>
        <w:spacing w:after="0" w:line="240" w:lineRule="auto"/>
        <w:ind w:left="1440"/>
      </w:pPr>
      <w:proofErr w:type="spellStart"/>
      <w:r>
        <w:t>Precomatose</w:t>
      </w:r>
      <w:proofErr w:type="spellEnd"/>
    </w:p>
    <w:p w14:paraId="45C4D2E8" w14:textId="77777777" w:rsidR="008A192E" w:rsidRDefault="008A192E"/>
    <w:p w14:paraId="2ADBF3A9" w14:textId="77777777" w:rsidR="001A0904" w:rsidRDefault="001A0904" w:rsidP="001A0904">
      <w:r>
        <w:t>Resources:</w:t>
      </w:r>
    </w:p>
    <w:p w14:paraId="531F6B04" w14:textId="77777777" w:rsidR="001A0904" w:rsidRDefault="001A0904" w:rsidP="001A0904">
      <w:pPr>
        <w:pStyle w:val="ListParagraph"/>
        <w:numPr>
          <w:ilvl w:val="0"/>
          <w:numId w:val="3"/>
        </w:numPr>
      </w:pPr>
      <w:r>
        <w:t xml:space="preserve"> </w:t>
      </w:r>
      <w:hyperlink r:id="rId9" w:history="1">
        <w:r>
          <w:rPr>
            <w:rStyle w:val="Hyperlink"/>
          </w:rPr>
          <w:t>http://www.ccac.ca/Documents/Education/Modules/Vivaria/Endpoints/Companion-notes.pdf</w:t>
        </w:r>
      </w:hyperlink>
    </w:p>
    <w:p w14:paraId="7759635F" w14:textId="77777777" w:rsidR="001A0904" w:rsidRDefault="001A0904" w:rsidP="001A0904">
      <w:pPr>
        <w:pStyle w:val="ListParagraph"/>
      </w:pPr>
    </w:p>
    <w:p w14:paraId="3B463B6F" w14:textId="77777777" w:rsidR="001A0904" w:rsidRDefault="001A0904" w:rsidP="001A0904">
      <w:pPr>
        <w:pStyle w:val="ListParagraph"/>
        <w:numPr>
          <w:ilvl w:val="0"/>
          <w:numId w:val="3"/>
        </w:numPr>
        <w:ind w:left="360" w:firstLine="0"/>
      </w:pPr>
      <w:r>
        <w:t xml:space="preserve">Lloyd and </w:t>
      </w:r>
      <w:proofErr w:type="spellStart"/>
      <w:r>
        <w:t>Wolfensohn</w:t>
      </w:r>
      <w:proofErr w:type="spellEnd"/>
      <w:r>
        <w:t xml:space="preserve"> (1998) Humane Endpoints in Animal Experiments for Biomedical Research. In: Humane Endpoints in Animal Experiments for Biomedical Research, Proceedings of the International Conference, 22-25 November 1998, Zeist, </w:t>
      </w:r>
      <w:proofErr w:type="gramStart"/>
      <w:r>
        <w:t>The</w:t>
      </w:r>
      <w:proofErr w:type="gramEnd"/>
      <w:r>
        <w:t xml:space="preserve"> Netherlands. (</w:t>
      </w:r>
      <w:proofErr w:type="spellStart"/>
      <w:r>
        <w:t>Hendricksen</w:t>
      </w:r>
      <w:proofErr w:type="spellEnd"/>
      <w:r>
        <w:t xml:space="preserve"> C.F.M. and Morton D.S. </w:t>
      </w:r>
      <w:proofErr w:type="spellStart"/>
      <w:proofErr w:type="gramStart"/>
      <w:r>
        <w:t>eds</w:t>
      </w:r>
      <w:proofErr w:type="spellEnd"/>
      <w:proofErr w:type="gramEnd"/>
      <w:r>
        <w:t>). London UK: Royal Society of Medicine Press, pp.48-53.</w:t>
      </w:r>
    </w:p>
    <w:p w14:paraId="1062D7FC" w14:textId="77777777" w:rsidR="001A0904" w:rsidRDefault="001A0904" w:rsidP="001A0904">
      <w:pPr>
        <w:pStyle w:val="ListParagraph"/>
      </w:pPr>
    </w:p>
    <w:p w14:paraId="3B049D0A" w14:textId="77777777" w:rsidR="001A0904" w:rsidRDefault="001A0904" w:rsidP="001A0904">
      <w:pPr>
        <w:pStyle w:val="ListParagraph"/>
        <w:numPr>
          <w:ilvl w:val="0"/>
          <w:numId w:val="3"/>
        </w:numPr>
      </w:pPr>
      <w:r>
        <w:t xml:space="preserve">Guidelines for Pain and Distress in Laboratory Animals: Responsibilities, Recognition and Alleviation.  From the NIH ARAC: </w:t>
      </w:r>
      <w:hyperlink r:id="rId10" w:history="1">
        <w:r>
          <w:rPr>
            <w:rStyle w:val="Hyperlink"/>
          </w:rPr>
          <w:t>http://oacu.od.nih.gov/ARAC/documents/Pain_and_Distress.pd</w:t>
        </w:r>
      </w:hyperlink>
    </w:p>
    <w:p w14:paraId="3B094ED7" w14:textId="77777777" w:rsidR="001A0904" w:rsidRDefault="001A0904" w:rsidP="001A0904">
      <w:pPr>
        <w:ind w:left="360"/>
      </w:pPr>
      <w:r w:rsidRPr="009C6082">
        <w:rPr>
          <w:noProof/>
        </w:rPr>
        <w:drawing>
          <wp:inline distT="0" distB="0" distL="0" distR="0" wp14:anchorId="779A4335" wp14:editId="74112F21">
            <wp:extent cx="3990109" cy="30373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989706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2304" cy="3046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26F82" w14:textId="77777777" w:rsidR="001A0904" w:rsidRDefault="001A0904" w:rsidP="001A0904">
      <w:pPr>
        <w:ind w:left="360"/>
      </w:pPr>
      <w:r w:rsidRPr="0002096F">
        <w:rPr>
          <w:noProof/>
        </w:rPr>
        <w:lastRenderedPageBreak/>
        <w:drawing>
          <wp:inline distT="0" distB="0" distL="0" distR="0" wp14:anchorId="5249EDF6" wp14:editId="793AE2A3">
            <wp:extent cx="4275662" cy="358634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98E4E8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429" cy="359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CD387" w14:textId="77777777" w:rsidR="000B0A02" w:rsidRDefault="000B0A02"/>
    <w:p w14:paraId="47EB9AEA" w14:textId="77777777" w:rsidR="00302A37" w:rsidRDefault="007C7F5B">
      <w:r>
        <w:br w:type="page"/>
      </w:r>
      <w:r w:rsidR="00352384">
        <w:lastRenderedPageBreak/>
        <w:t>Protocol: ______________________________</w:t>
      </w:r>
      <w:r w:rsidR="00352384">
        <w:tab/>
        <w:t xml:space="preserve"> </w:t>
      </w:r>
      <w:r w:rsidR="00352384">
        <w:tab/>
        <w:t>PI: ___________________________________</w:t>
      </w:r>
    </w:p>
    <w:tbl>
      <w:tblPr>
        <w:tblStyle w:val="TableGrid"/>
        <w:tblpPr w:leftFromText="180" w:rightFromText="180" w:vertAnchor="page" w:horzAnchor="margin" w:tblpY="3031"/>
        <w:tblW w:w="0" w:type="auto"/>
        <w:tblLook w:val="04A0" w:firstRow="1" w:lastRow="0" w:firstColumn="1" w:lastColumn="0" w:noHBand="0" w:noVBand="1"/>
      </w:tblPr>
      <w:tblGrid>
        <w:gridCol w:w="1119"/>
        <w:gridCol w:w="1085"/>
        <w:gridCol w:w="1313"/>
        <w:gridCol w:w="1173"/>
        <w:gridCol w:w="1187"/>
        <w:gridCol w:w="1149"/>
        <w:gridCol w:w="1181"/>
        <w:gridCol w:w="1143"/>
      </w:tblGrid>
      <w:tr w:rsidR="00352384" w14:paraId="7035D0D8" w14:textId="77777777" w:rsidTr="00657FB9">
        <w:trPr>
          <w:trHeight w:val="576"/>
        </w:trPr>
        <w:tc>
          <w:tcPr>
            <w:tcW w:w="1119" w:type="dxa"/>
            <w:shd w:val="clear" w:color="auto" w:fill="262626" w:themeFill="text1" w:themeFillTint="D9"/>
            <w:vAlign w:val="bottom"/>
          </w:tcPr>
          <w:p w14:paraId="34A2D7AE" w14:textId="77777777" w:rsidR="00352384" w:rsidRPr="00352384" w:rsidRDefault="00352384" w:rsidP="00352384">
            <w:pPr>
              <w:jc w:val="center"/>
              <w:rPr>
                <w:b/>
              </w:rPr>
            </w:pPr>
            <w:r w:rsidRPr="00352384">
              <w:rPr>
                <w:b/>
              </w:rPr>
              <w:t>Date</w:t>
            </w:r>
          </w:p>
        </w:tc>
        <w:tc>
          <w:tcPr>
            <w:tcW w:w="1085" w:type="dxa"/>
            <w:shd w:val="clear" w:color="auto" w:fill="262626" w:themeFill="text1" w:themeFillTint="D9"/>
            <w:vAlign w:val="bottom"/>
          </w:tcPr>
          <w:p w14:paraId="6638EB6D" w14:textId="77777777" w:rsidR="00352384" w:rsidRPr="00352384" w:rsidRDefault="00352384" w:rsidP="00352384">
            <w:pPr>
              <w:jc w:val="center"/>
              <w:rPr>
                <w:b/>
              </w:rPr>
            </w:pPr>
            <w:r w:rsidRPr="00352384">
              <w:rPr>
                <w:b/>
              </w:rPr>
              <w:t>ID</w:t>
            </w:r>
          </w:p>
        </w:tc>
        <w:tc>
          <w:tcPr>
            <w:tcW w:w="1313" w:type="dxa"/>
            <w:shd w:val="clear" w:color="auto" w:fill="262626" w:themeFill="text1" w:themeFillTint="D9"/>
            <w:vAlign w:val="bottom"/>
          </w:tcPr>
          <w:p w14:paraId="30AC9DCC" w14:textId="77777777" w:rsidR="00352384" w:rsidRPr="00352384" w:rsidRDefault="00352384" w:rsidP="00352384">
            <w:pPr>
              <w:jc w:val="center"/>
              <w:rPr>
                <w:b/>
              </w:rPr>
            </w:pPr>
            <w:r w:rsidRPr="00352384">
              <w:rPr>
                <w:b/>
              </w:rPr>
              <w:t>Appearance</w:t>
            </w:r>
          </w:p>
        </w:tc>
        <w:tc>
          <w:tcPr>
            <w:tcW w:w="1173" w:type="dxa"/>
            <w:shd w:val="clear" w:color="auto" w:fill="262626" w:themeFill="text1" w:themeFillTint="D9"/>
            <w:vAlign w:val="bottom"/>
          </w:tcPr>
          <w:p w14:paraId="692E75D8" w14:textId="77777777" w:rsidR="00352384" w:rsidRPr="00352384" w:rsidRDefault="00352384" w:rsidP="00352384">
            <w:pPr>
              <w:jc w:val="center"/>
              <w:rPr>
                <w:b/>
              </w:rPr>
            </w:pPr>
            <w:r w:rsidRPr="00352384">
              <w:rPr>
                <w:b/>
              </w:rPr>
              <w:t>Natural Behavior</w:t>
            </w:r>
          </w:p>
        </w:tc>
        <w:tc>
          <w:tcPr>
            <w:tcW w:w="1187" w:type="dxa"/>
            <w:shd w:val="clear" w:color="auto" w:fill="262626" w:themeFill="text1" w:themeFillTint="D9"/>
            <w:vAlign w:val="bottom"/>
          </w:tcPr>
          <w:p w14:paraId="366BDE66" w14:textId="77777777" w:rsidR="00352384" w:rsidRPr="00352384" w:rsidRDefault="00352384" w:rsidP="00352384">
            <w:pPr>
              <w:jc w:val="center"/>
              <w:rPr>
                <w:b/>
              </w:rPr>
            </w:pPr>
            <w:r w:rsidRPr="00352384">
              <w:rPr>
                <w:b/>
              </w:rPr>
              <w:t>Hydration</w:t>
            </w:r>
          </w:p>
        </w:tc>
        <w:tc>
          <w:tcPr>
            <w:tcW w:w="1149" w:type="dxa"/>
            <w:shd w:val="clear" w:color="auto" w:fill="262626" w:themeFill="text1" w:themeFillTint="D9"/>
            <w:vAlign w:val="bottom"/>
          </w:tcPr>
          <w:p w14:paraId="633FBD5A" w14:textId="77777777" w:rsidR="00352384" w:rsidRPr="00352384" w:rsidRDefault="00352384" w:rsidP="00352384">
            <w:pPr>
              <w:jc w:val="center"/>
              <w:rPr>
                <w:b/>
              </w:rPr>
            </w:pPr>
            <w:r w:rsidRPr="00352384">
              <w:rPr>
                <w:b/>
              </w:rPr>
              <w:t>Clinical Signs</w:t>
            </w:r>
          </w:p>
        </w:tc>
        <w:tc>
          <w:tcPr>
            <w:tcW w:w="1181" w:type="dxa"/>
            <w:shd w:val="clear" w:color="auto" w:fill="262626" w:themeFill="text1" w:themeFillTint="D9"/>
            <w:vAlign w:val="bottom"/>
          </w:tcPr>
          <w:p w14:paraId="1F501EC8" w14:textId="77777777" w:rsidR="00352384" w:rsidRPr="00352384" w:rsidRDefault="00352384" w:rsidP="0006065C">
            <w:pPr>
              <w:jc w:val="center"/>
              <w:rPr>
                <w:b/>
              </w:rPr>
            </w:pPr>
            <w:r w:rsidRPr="00352384">
              <w:rPr>
                <w:b/>
              </w:rPr>
              <w:t xml:space="preserve">Provoked </w:t>
            </w:r>
            <w:r w:rsidR="0006065C">
              <w:rPr>
                <w:b/>
              </w:rPr>
              <w:t>B</w:t>
            </w:r>
            <w:r w:rsidRPr="00352384">
              <w:rPr>
                <w:b/>
              </w:rPr>
              <w:t>ehavior</w:t>
            </w:r>
          </w:p>
        </w:tc>
        <w:tc>
          <w:tcPr>
            <w:tcW w:w="1143" w:type="dxa"/>
            <w:shd w:val="clear" w:color="auto" w:fill="262626" w:themeFill="text1" w:themeFillTint="D9"/>
            <w:vAlign w:val="bottom"/>
          </w:tcPr>
          <w:p w14:paraId="5FB9A683" w14:textId="77777777" w:rsidR="00352384" w:rsidRPr="00352384" w:rsidRDefault="00352384" w:rsidP="00352384">
            <w:pPr>
              <w:jc w:val="center"/>
              <w:rPr>
                <w:b/>
              </w:rPr>
            </w:pPr>
            <w:r w:rsidRPr="00352384">
              <w:rPr>
                <w:b/>
              </w:rPr>
              <w:t>Initials</w:t>
            </w:r>
          </w:p>
        </w:tc>
      </w:tr>
      <w:tr w:rsidR="00352384" w14:paraId="03856692" w14:textId="77777777" w:rsidTr="00657FB9">
        <w:trPr>
          <w:trHeight w:val="576"/>
        </w:trPr>
        <w:tc>
          <w:tcPr>
            <w:tcW w:w="1119" w:type="dxa"/>
          </w:tcPr>
          <w:p w14:paraId="5B99E5D4" w14:textId="77777777" w:rsidR="00352384" w:rsidRDefault="00352384" w:rsidP="00352384"/>
        </w:tc>
        <w:tc>
          <w:tcPr>
            <w:tcW w:w="1085" w:type="dxa"/>
          </w:tcPr>
          <w:p w14:paraId="3A12DD7E" w14:textId="77777777" w:rsidR="00352384" w:rsidRDefault="00352384" w:rsidP="00352384"/>
        </w:tc>
        <w:tc>
          <w:tcPr>
            <w:tcW w:w="1313" w:type="dxa"/>
          </w:tcPr>
          <w:p w14:paraId="00C7FEB3" w14:textId="77777777" w:rsidR="00352384" w:rsidRDefault="00352384" w:rsidP="00352384"/>
        </w:tc>
        <w:tc>
          <w:tcPr>
            <w:tcW w:w="1173" w:type="dxa"/>
          </w:tcPr>
          <w:p w14:paraId="1382B6ED" w14:textId="77777777" w:rsidR="00352384" w:rsidRDefault="00352384" w:rsidP="00352384"/>
        </w:tc>
        <w:tc>
          <w:tcPr>
            <w:tcW w:w="1187" w:type="dxa"/>
          </w:tcPr>
          <w:p w14:paraId="18B067C9" w14:textId="77777777" w:rsidR="00352384" w:rsidRDefault="00352384" w:rsidP="00352384"/>
        </w:tc>
        <w:tc>
          <w:tcPr>
            <w:tcW w:w="1149" w:type="dxa"/>
          </w:tcPr>
          <w:p w14:paraId="428A4626" w14:textId="77777777" w:rsidR="00352384" w:rsidRDefault="00352384" w:rsidP="00352384"/>
        </w:tc>
        <w:tc>
          <w:tcPr>
            <w:tcW w:w="1181" w:type="dxa"/>
          </w:tcPr>
          <w:p w14:paraId="4DB203DF" w14:textId="77777777" w:rsidR="00352384" w:rsidRDefault="00352384" w:rsidP="00352384"/>
        </w:tc>
        <w:tc>
          <w:tcPr>
            <w:tcW w:w="1143" w:type="dxa"/>
          </w:tcPr>
          <w:p w14:paraId="414B5EEC" w14:textId="77777777" w:rsidR="00352384" w:rsidRDefault="00352384" w:rsidP="00352384"/>
        </w:tc>
      </w:tr>
      <w:tr w:rsidR="00352384" w14:paraId="41AB9065" w14:textId="77777777" w:rsidTr="00657FB9">
        <w:trPr>
          <w:trHeight w:val="576"/>
        </w:trPr>
        <w:tc>
          <w:tcPr>
            <w:tcW w:w="1119" w:type="dxa"/>
          </w:tcPr>
          <w:p w14:paraId="2FBC928E" w14:textId="77777777" w:rsidR="00352384" w:rsidRDefault="00352384" w:rsidP="00352384"/>
        </w:tc>
        <w:tc>
          <w:tcPr>
            <w:tcW w:w="1085" w:type="dxa"/>
          </w:tcPr>
          <w:p w14:paraId="704F2F2B" w14:textId="77777777" w:rsidR="00352384" w:rsidRDefault="00352384" w:rsidP="00352384"/>
        </w:tc>
        <w:tc>
          <w:tcPr>
            <w:tcW w:w="1313" w:type="dxa"/>
          </w:tcPr>
          <w:p w14:paraId="28D17FCE" w14:textId="77777777" w:rsidR="00352384" w:rsidRDefault="00352384" w:rsidP="00352384"/>
        </w:tc>
        <w:tc>
          <w:tcPr>
            <w:tcW w:w="1173" w:type="dxa"/>
          </w:tcPr>
          <w:p w14:paraId="0820CCFE" w14:textId="77777777" w:rsidR="00352384" w:rsidRDefault="00352384" w:rsidP="00352384"/>
        </w:tc>
        <w:tc>
          <w:tcPr>
            <w:tcW w:w="1187" w:type="dxa"/>
          </w:tcPr>
          <w:p w14:paraId="6D64E6DD" w14:textId="77777777" w:rsidR="00352384" w:rsidRDefault="00352384" w:rsidP="00352384"/>
        </w:tc>
        <w:tc>
          <w:tcPr>
            <w:tcW w:w="1149" w:type="dxa"/>
          </w:tcPr>
          <w:p w14:paraId="52F9AE23" w14:textId="77777777" w:rsidR="00352384" w:rsidRDefault="00352384" w:rsidP="00352384"/>
        </w:tc>
        <w:tc>
          <w:tcPr>
            <w:tcW w:w="1181" w:type="dxa"/>
          </w:tcPr>
          <w:p w14:paraId="4F9A4650" w14:textId="77777777" w:rsidR="00352384" w:rsidRDefault="00352384" w:rsidP="00352384"/>
        </w:tc>
        <w:tc>
          <w:tcPr>
            <w:tcW w:w="1143" w:type="dxa"/>
          </w:tcPr>
          <w:p w14:paraId="6C883D7B" w14:textId="77777777" w:rsidR="00352384" w:rsidRDefault="00352384" w:rsidP="00352384"/>
        </w:tc>
      </w:tr>
      <w:tr w:rsidR="00352384" w14:paraId="29C1CD15" w14:textId="77777777" w:rsidTr="00657FB9">
        <w:trPr>
          <w:trHeight w:val="576"/>
        </w:trPr>
        <w:tc>
          <w:tcPr>
            <w:tcW w:w="1119" w:type="dxa"/>
          </w:tcPr>
          <w:p w14:paraId="6DCF3E24" w14:textId="77777777" w:rsidR="00352384" w:rsidRDefault="00352384" w:rsidP="00352384"/>
        </w:tc>
        <w:tc>
          <w:tcPr>
            <w:tcW w:w="1085" w:type="dxa"/>
          </w:tcPr>
          <w:p w14:paraId="428FE7E9" w14:textId="77777777" w:rsidR="00352384" w:rsidRDefault="00352384" w:rsidP="00352384"/>
        </w:tc>
        <w:tc>
          <w:tcPr>
            <w:tcW w:w="1313" w:type="dxa"/>
          </w:tcPr>
          <w:p w14:paraId="25C0A0CD" w14:textId="77777777" w:rsidR="00352384" w:rsidRDefault="00352384" w:rsidP="00352384"/>
        </w:tc>
        <w:tc>
          <w:tcPr>
            <w:tcW w:w="1173" w:type="dxa"/>
          </w:tcPr>
          <w:p w14:paraId="69E59310" w14:textId="77777777" w:rsidR="00352384" w:rsidRDefault="00352384" w:rsidP="00352384"/>
        </w:tc>
        <w:tc>
          <w:tcPr>
            <w:tcW w:w="1187" w:type="dxa"/>
          </w:tcPr>
          <w:p w14:paraId="2747CEAA" w14:textId="77777777" w:rsidR="00352384" w:rsidRDefault="00352384" w:rsidP="00352384"/>
        </w:tc>
        <w:tc>
          <w:tcPr>
            <w:tcW w:w="1149" w:type="dxa"/>
          </w:tcPr>
          <w:p w14:paraId="08D02149" w14:textId="77777777" w:rsidR="00352384" w:rsidRDefault="00352384" w:rsidP="00352384"/>
        </w:tc>
        <w:tc>
          <w:tcPr>
            <w:tcW w:w="1181" w:type="dxa"/>
          </w:tcPr>
          <w:p w14:paraId="3399929C" w14:textId="77777777" w:rsidR="00352384" w:rsidRDefault="00352384" w:rsidP="00352384"/>
        </w:tc>
        <w:tc>
          <w:tcPr>
            <w:tcW w:w="1143" w:type="dxa"/>
          </w:tcPr>
          <w:p w14:paraId="259A4124" w14:textId="77777777" w:rsidR="00352384" w:rsidRDefault="00352384" w:rsidP="00352384"/>
        </w:tc>
      </w:tr>
      <w:tr w:rsidR="00352384" w14:paraId="26B3184B" w14:textId="77777777" w:rsidTr="00657FB9">
        <w:trPr>
          <w:trHeight w:val="576"/>
        </w:trPr>
        <w:tc>
          <w:tcPr>
            <w:tcW w:w="1119" w:type="dxa"/>
          </w:tcPr>
          <w:p w14:paraId="0AE571A7" w14:textId="77777777" w:rsidR="00352384" w:rsidRDefault="00352384" w:rsidP="00352384"/>
        </w:tc>
        <w:tc>
          <w:tcPr>
            <w:tcW w:w="1085" w:type="dxa"/>
          </w:tcPr>
          <w:p w14:paraId="1F45D109" w14:textId="77777777" w:rsidR="00352384" w:rsidRDefault="00352384" w:rsidP="00352384"/>
        </w:tc>
        <w:tc>
          <w:tcPr>
            <w:tcW w:w="1313" w:type="dxa"/>
          </w:tcPr>
          <w:p w14:paraId="5471170B" w14:textId="77777777" w:rsidR="00352384" w:rsidRDefault="00352384" w:rsidP="00352384"/>
        </w:tc>
        <w:tc>
          <w:tcPr>
            <w:tcW w:w="1173" w:type="dxa"/>
          </w:tcPr>
          <w:p w14:paraId="118DD37F" w14:textId="77777777" w:rsidR="00352384" w:rsidRDefault="00352384" w:rsidP="00352384"/>
        </w:tc>
        <w:tc>
          <w:tcPr>
            <w:tcW w:w="1187" w:type="dxa"/>
          </w:tcPr>
          <w:p w14:paraId="08F76217" w14:textId="77777777" w:rsidR="00352384" w:rsidRDefault="00352384" w:rsidP="00352384"/>
        </w:tc>
        <w:tc>
          <w:tcPr>
            <w:tcW w:w="1149" w:type="dxa"/>
          </w:tcPr>
          <w:p w14:paraId="157AD39D" w14:textId="77777777" w:rsidR="00352384" w:rsidRDefault="00352384" w:rsidP="00352384"/>
        </w:tc>
        <w:tc>
          <w:tcPr>
            <w:tcW w:w="1181" w:type="dxa"/>
          </w:tcPr>
          <w:p w14:paraId="2414FDE9" w14:textId="77777777" w:rsidR="00352384" w:rsidRDefault="00352384" w:rsidP="00352384"/>
        </w:tc>
        <w:tc>
          <w:tcPr>
            <w:tcW w:w="1143" w:type="dxa"/>
          </w:tcPr>
          <w:p w14:paraId="545D9F3F" w14:textId="77777777" w:rsidR="00352384" w:rsidRDefault="00352384" w:rsidP="00352384"/>
        </w:tc>
      </w:tr>
      <w:tr w:rsidR="00352384" w14:paraId="738C67BB" w14:textId="77777777" w:rsidTr="00657FB9">
        <w:trPr>
          <w:trHeight w:val="576"/>
        </w:trPr>
        <w:tc>
          <w:tcPr>
            <w:tcW w:w="1119" w:type="dxa"/>
          </w:tcPr>
          <w:p w14:paraId="3FB7B802" w14:textId="77777777" w:rsidR="00352384" w:rsidRDefault="00352384" w:rsidP="00352384"/>
        </w:tc>
        <w:tc>
          <w:tcPr>
            <w:tcW w:w="1085" w:type="dxa"/>
          </w:tcPr>
          <w:p w14:paraId="061AF880" w14:textId="77777777" w:rsidR="00352384" w:rsidRDefault="00352384" w:rsidP="00352384"/>
        </w:tc>
        <w:tc>
          <w:tcPr>
            <w:tcW w:w="1313" w:type="dxa"/>
          </w:tcPr>
          <w:p w14:paraId="53BBFCD2" w14:textId="77777777" w:rsidR="00352384" w:rsidRDefault="00352384" w:rsidP="00352384"/>
        </w:tc>
        <w:tc>
          <w:tcPr>
            <w:tcW w:w="1173" w:type="dxa"/>
          </w:tcPr>
          <w:p w14:paraId="6DDEF893" w14:textId="77777777" w:rsidR="00352384" w:rsidRDefault="00352384" w:rsidP="00352384"/>
        </w:tc>
        <w:tc>
          <w:tcPr>
            <w:tcW w:w="1187" w:type="dxa"/>
          </w:tcPr>
          <w:p w14:paraId="1DF31C03" w14:textId="77777777" w:rsidR="00352384" w:rsidRDefault="00352384" w:rsidP="00352384"/>
        </w:tc>
        <w:tc>
          <w:tcPr>
            <w:tcW w:w="1149" w:type="dxa"/>
          </w:tcPr>
          <w:p w14:paraId="12865544" w14:textId="77777777" w:rsidR="00352384" w:rsidRDefault="00352384" w:rsidP="00352384"/>
        </w:tc>
        <w:tc>
          <w:tcPr>
            <w:tcW w:w="1181" w:type="dxa"/>
          </w:tcPr>
          <w:p w14:paraId="4681D1B1" w14:textId="77777777" w:rsidR="00352384" w:rsidRDefault="00352384" w:rsidP="00352384"/>
        </w:tc>
        <w:tc>
          <w:tcPr>
            <w:tcW w:w="1143" w:type="dxa"/>
          </w:tcPr>
          <w:p w14:paraId="7D5651C8" w14:textId="77777777" w:rsidR="00352384" w:rsidRDefault="00352384" w:rsidP="00352384"/>
        </w:tc>
      </w:tr>
      <w:tr w:rsidR="00352384" w14:paraId="7E361635" w14:textId="77777777" w:rsidTr="00657FB9">
        <w:trPr>
          <w:trHeight w:val="576"/>
        </w:trPr>
        <w:tc>
          <w:tcPr>
            <w:tcW w:w="1119" w:type="dxa"/>
          </w:tcPr>
          <w:p w14:paraId="6C74575C" w14:textId="77777777" w:rsidR="00352384" w:rsidRDefault="00352384" w:rsidP="00352384"/>
        </w:tc>
        <w:tc>
          <w:tcPr>
            <w:tcW w:w="1085" w:type="dxa"/>
          </w:tcPr>
          <w:p w14:paraId="464849F3" w14:textId="77777777" w:rsidR="00352384" w:rsidRDefault="00352384" w:rsidP="00352384"/>
        </w:tc>
        <w:tc>
          <w:tcPr>
            <w:tcW w:w="1313" w:type="dxa"/>
          </w:tcPr>
          <w:p w14:paraId="5E49CDE9" w14:textId="77777777" w:rsidR="00352384" w:rsidRDefault="00352384" w:rsidP="00352384"/>
        </w:tc>
        <w:tc>
          <w:tcPr>
            <w:tcW w:w="1173" w:type="dxa"/>
          </w:tcPr>
          <w:p w14:paraId="506D4D4B" w14:textId="77777777" w:rsidR="00352384" w:rsidRDefault="00352384" w:rsidP="00352384"/>
        </w:tc>
        <w:tc>
          <w:tcPr>
            <w:tcW w:w="1187" w:type="dxa"/>
          </w:tcPr>
          <w:p w14:paraId="0C3B146F" w14:textId="77777777" w:rsidR="00352384" w:rsidRDefault="00352384" w:rsidP="00352384"/>
        </w:tc>
        <w:tc>
          <w:tcPr>
            <w:tcW w:w="1149" w:type="dxa"/>
          </w:tcPr>
          <w:p w14:paraId="518BA62A" w14:textId="77777777" w:rsidR="00352384" w:rsidRDefault="00352384" w:rsidP="00352384"/>
        </w:tc>
        <w:tc>
          <w:tcPr>
            <w:tcW w:w="1181" w:type="dxa"/>
          </w:tcPr>
          <w:p w14:paraId="757269CE" w14:textId="77777777" w:rsidR="00352384" w:rsidRDefault="00352384" w:rsidP="00352384"/>
        </w:tc>
        <w:tc>
          <w:tcPr>
            <w:tcW w:w="1143" w:type="dxa"/>
          </w:tcPr>
          <w:p w14:paraId="4151E7CA" w14:textId="77777777" w:rsidR="00352384" w:rsidRDefault="00352384" w:rsidP="00352384"/>
        </w:tc>
      </w:tr>
      <w:tr w:rsidR="00352384" w14:paraId="73C0537A" w14:textId="77777777" w:rsidTr="00657FB9">
        <w:trPr>
          <w:trHeight w:val="576"/>
        </w:trPr>
        <w:tc>
          <w:tcPr>
            <w:tcW w:w="1119" w:type="dxa"/>
          </w:tcPr>
          <w:p w14:paraId="7BFEE9AF" w14:textId="77777777" w:rsidR="00352384" w:rsidRDefault="00352384" w:rsidP="00352384"/>
        </w:tc>
        <w:tc>
          <w:tcPr>
            <w:tcW w:w="1085" w:type="dxa"/>
          </w:tcPr>
          <w:p w14:paraId="7D57D748" w14:textId="77777777" w:rsidR="00352384" w:rsidRDefault="00352384" w:rsidP="00352384"/>
        </w:tc>
        <w:tc>
          <w:tcPr>
            <w:tcW w:w="1313" w:type="dxa"/>
          </w:tcPr>
          <w:p w14:paraId="2DEAD6F9" w14:textId="77777777" w:rsidR="00352384" w:rsidRDefault="00352384" w:rsidP="00352384"/>
        </w:tc>
        <w:tc>
          <w:tcPr>
            <w:tcW w:w="1173" w:type="dxa"/>
          </w:tcPr>
          <w:p w14:paraId="2545E500" w14:textId="77777777" w:rsidR="00352384" w:rsidRDefault="00352384" w:rsidP="00352384"/>
        </w:tc>
        <w:tc>
          <w:tcPr>
            <w:tcW w:w="1187" w:type="dxa"/>
          </w:tcPr>
          <w:p w14:paraId="056F02FA" w14:textId="77777777" w:rsidR="00352384" w:rsidRDefault="00352384" w:rsidP="00352384"/>
        </w:tc>
        <w:tc>
          <w:tcPr>
            <w:tcW w:w="1149" w:type="dxa"/>
          </w:tcPr>
          <w:p w14:paraId="0ED1D95C" w14:textId="77777777" w:rsidR="00352384" w:rsidRDefault="00352384" w:rsidP="00352384"/>
        </w:tc>
        <w:tc>
          <w:tcPr>
            <w:tcW w:w="1181" w:type="dxa"/>
          </w:tcPr>
          <w:p w14:paraId="238C5C2A" w14:textId="77777777" w:rsidR="00352384" w:rsidRDefault="00352384" w:rsidP="00352384"/>
        </w:tc>
        <w:tc>
          <w:tcPr>
            <w:tcW w:w="1143" w:type="dxa"/>
          </w:tcPr>
          <w:p w14:paraId="5AB88482" w14:textId="77777777" w:rsidR="00352384" w:rsidRDefault="00352384" w:rsidP="00352384"/>
        </w:tc>
      </w:tr>
      <w:tr w:rsidR="00352384" w14:paraId="5B46CD0E" w14:textId="77777777" w:rsidTr="00657FB9">
        <w:trPr>
          <w:trHeight w:val="576"/>
        </w:trPr>
        <w:tc>
          <w:tcPr>
            <w:tcW w:w="1119" w:type="dxa"/>
          </w:tcPr>
          <w:p w14:paraId="344F70DF" w14:textId="77777777" w:rsidR="00352384" w:rsidRDefault="00352384" w:rsidP="00352384"/>
        </w:tc>
        <w:tc>
          <w:tcPr>
            <w:tcW w:w="1085" w:type="dxa"/>
          </w:tcPr>
          <w:p w14:paraId="66A9F719" w14:textId="77777777" w:rsidR="00352384" w:rsidRDefault="00352384" w:rsidP="00352384"/>
        </w:tc>
        <w:tc>
          <w:tcPr>
            <w:tcW w:w="1313" w:type="dxa"/>
          </w:tcPr>
          <w:p w14:paraId="21795CFD" w14:textId="77777777" w:rsidR="00352384" w:rsidRDefault="00352384" w:rsidP="00352384"/>
        </w:tc>
        <w:tc>
          <w:tcPr>
            <w:tcW w:w="1173" w:type="dxa"/>
          </w:tcPr>
          <w:p w14:paraId="47F126C2" w14:textId="77777777" w:rsidR="00352384" w:rsidRDefault="00352384" w:rsidP="00352384"/>
        </w:tc>
        <w:tc>
          <w:tcPr>
            <w:tcW w:w="1187" w:type="dxa"/>
          </w:tcPr>
          <w:p w14:paraId="0968B9F2" w14:textId="77777777" w:rsidR="00352384" w:rsidRDefault="00352384" w:rsidP="00352384"/>
        </w:tc>
        <w:tc>
          <w:tcPr>
            <w:tcW w:w="1149" w:type="dxa"/>
          </w:tcPr>
          <w:p w14:paraId="11B227BF" w14:textId="77777777" w:rsidR="00352384" w:rsidRDefault="00352384" w:rsidP="00352384"/>
        </w:tc>
        <w:tc>
          <w:tcPr>
            <w:tcW w:w="1181" w:type="dxa"/>
          </w:tcPr>
          <w:p w14:paraId="7AAB9204" w14:textId="77777777" w:rsidR="00352384" w:rsidRDefault="00352384" w:rsidP="00352384"/>
        </w:tc>
        <w:tc>
          <w:tcPr>
            <w:tcW w:w="1143" w:type="dxa"/>
          </w:tcPr>
          <w:p w14:paraId="230D962C" w14:textId="77777777" w:rsidR="00352384" w:rsidRDefault="00352384" w:rsidP="00352384"/>
        </w:tc>
      </w:tr>
      <w:tr w:rsidR="00352384" w14:paraId="07151A1E" w14:textId="77777777" w:rsidTr="00657FB9">
        <w:trPr>
          <w:trHeight w:val="576"/>
        </w:trPr>
        <w:tc>
          <w:tcPr>
            <w:tcW w:w="1119" w:type="dxa"/>
          </w:tcPr>
          <w:p w14:paraId="46357F55" w14:textId="77777777" w:rsidR="00352384" w:rsidRDefault="00352384" w:rsidP="00352384"/>
        </w:tc>
        <w:tc>
          <w:tcPr>
            <w:tcW w:w="1085" w:type="dxa"/>
          </w:tcPr>
          <w:p w14:paraId="0D62B347" w14:textId="77777777" w:rsidR="00352384" w:rsidRDefault="00352384" w:rsidP="00352384"/>
        </w:tc>
        <w:tc>
          <w:tcPr>
            <w:tcW w:w="1313" w:type="dxa"/>
          </w:tcPr>
          <w:p w14:paraId="1E8464A4" w14:textId="77777777" w:rsidR="00352384" w:rsidRDefault="00352384" w:rsidP="00352384"/>
        </w:tc>
        <w:tc>
          <w:tcPr>
            <w:tcW w:w="1173" w:type="dxa"/>
          </w:tcPr>
          <w:p w14:paraId="5815A3BF" w14:textId="77777777" w:rsidR="00352384" w:rsidRDefault="00352384" w:rsidP="00352384"/>
        </w:tc>
        <w:tc>
          <w:tcPr>
            <w:tcW w:w="1187" w:type="dxa"/>
          </w:tcPr>
          <w:p w14:paraId="5137AAC1" w14:textId="77777777" w:rsidR="00352384" w:rsidRDefault="00352384" w:rsidP="00352384"/>
        </w:tc>
        <w:tc>
          <w:tcPr>
            <w:tcW w:w="1149" w:type="dxa"/>
          </w:tcPr>
          <w:p w14:paraId="5F9E9C2E" w14:textId="77777777" w:rsidR="00352384" w:rsidRDefault="00352384" w:rsidP="00352384"/>
        </w:tc>
        <w:tc>
          <w:tcPr>
            <w:tcW w:w="1181" w:type="dxa"/>
          </w:tcPr>
          <w:p w14:paraId="62DA8A65" w14:textId="77777777" w:rsidR="00352384" w:rsidRDefault="00352384" w:rsidP="00352384"/>
        </w:tc>
        <w:tc>
          <w:tcPr>
            <w:tcW w:w="1143" w:type="dxa"/>
          </w:tcPr>
          <w:p w14:paraId="74FC1DEE" w14:textId="77777777" w:rsidR="00352384" w:rsidRDefault="00352384" w:rsidP="00352384"/>
        </w:tc>
      </w:tr>
      <w:tr w:rsidR="00352384" w14:paraId="78E5EC2A" w14:textId="77777777" w:rsidTr="00657FB9">
        <w:trPr>
          <w:trHeight w:val="576"/>
        </w:trPr>
        <w:tc>
          <w:tcPr>
            <w:tcW w:w="1119" w:type="dxa"/>
          </w:tcPr>
          <w:p w14:paraId="4F979EAE" w14:textId="77777777" w:rsidR="00352384" w:rsidRDefault="00352384" w:rsidP="00352384"/>
        </w:tc>
        <w:tc>
          <w:tcPr>
            <w:tcW w:w="1085" w:type="dxa"/>
          </w:tcPr>
          <w:p w14:paraId="06AF5261" w14:textId="77777777" w:rsidR="00352384" w:rsidRDefault="00352384" w:rsidP="00352384"/>
        </w:tc>
        <w:tc>
          <w:tcPr>
            <w:tcW w:w="1313" w:type="dxa"/>
          </w:tcPr>
          <w:p w14:paraId="0EF80C90" w14:textId="77777777" w:rsidR="00352384" w:rsidRDefault="00352384" w:rsidP="00352384"/>
        </w:tc>
        <w:tc>
          <w:tcPr>
            <w:tcW w:w="1173" w:type="dxa"/>
          </w:tcPr>
          <w:p w14:paraId="5D06A210" w14:textId="77777777" w:rsidR="00352384" w:rsidRDefault="00352384" w:rsidP="00352384"/>
        </w:tc>
        <w:tc>
          <w:tcPr>
            <w:tcW w:w="1187" w:type="dxa"/>
          </w:tcPr>
          <w:p w14:paraId="62843107" w14:textId="77777777" w:rsidR="00352384" w:rsidRDefault="00352384" w:rsidP="00352384"/>
        </w:tc>
        <w:tc>
          <w:tcPr>
            <w:tcW w:w="1149" w:type="dxa"/>
          </w:tcPr>
          <w:p w14:paraId="0459C4FE" w14:textId="77777777" w:rsidR="00352384" w:rsidRDefault="00352384" w:rsidP="00352384"/>
        </w:tc>
        <w:tc>
          <w:tcPr>
            <w:tcW w:w="1181" w:type="dxa"/>
          </w:tcPr>
          <w:p w14:paraId="02E709E3" w14:textId="77777777" w:rsidR="00352384" w:rsidRDefault="00352384" w:rsidP="00352384"/>
        </w:tc>
        <w:tc>
          <w:tcPr>
            <w:tcW w:w="1143" w:type="dxa"/>
          </w:tcPr>
          <w:p w14:paraId="7472F31F" w14:textId="77777777" w:rsidR="00352384" w:rsidRDefault="00352384" w:rsidP="00352384"/>
        </w:tc>
      </w:tr>
      <w:tr w:rsidR="00352384" w14:paraId="35CF591B" w14:textId="77777777" w:rsidTr="00657FB9">
        <w:trPr>
          <w:trHeight w:val="576"/>
        </w:trPr>
        <w:tc>
          <w:tcPr>
            <w:tcW w:w="1119" w:type="dxa"/>
          </w:tcPr>
          <w:p w14:paraId="27A1FA6D" w14:textId="77777777" w:rsidR="00352384" w:rsidRDefault="00352384" w:rsidP="00352384"/>
        </w:tc>
        <w:tc>
          <w:tcPr>
            <w:tcW w:w="1085" w:type="dxa"/>
          </w:tcPr>
          <w:p w14:paraId="0C10E21F" w14:textId="77777777" w:rsidR="00352384" w:rsidRDefault="00352384" w:rsidP="00352384"/>
        </w:tc>
        <w:tc>
          <w:tcPr>
            <w:tcW w:w="1313" w:type="dxa"/>
          </w:tcPr>
          <w:p w14:paraId="7EBF6D6A" w14:textId="77777777" w:rsidR="00352384" w:rsidRDefault="00352384" w:rsidP="00352384"/>
        </w:tc>
        <w:tc>
          <w:tcPr>
            <w:tcW w:w="1173" w:type="dxa"/>
          </w:tcPr>
          <w:p w14:paraId="10D57784" w14:textId="77777777" w:rsidR="00352384" w:rsidRDefault="00352384" w:rsidP="00352384"/>
        </w:tc>
        <w:tc>
          <w:tcPr>
            <w:tcW w:w="1187" w:type="dxa"/>
          </w:tcPr>
          <w:p w14:paraId="6856CE1B" w14:textId="77777777" w:rsidR="00352384" w:rsidRDefault="00352384" w:rsidP="00352384"/>
        </w:tc>
        <w:tc>
          <w:tcPr>
            <w:tcW w:w="1149" w:type="dxa"/>
          </w:tcPr>
          <w:p w14:paraId="652DC2C4" w14:textId="77777777" w:rsidR="00352384" w:rsidRDefault="00352384" w:rsidP="00352384"/>
        </w:tc>
        <w:tc>
          <w:tcPr>
            <w:tcW w:w="1181" w:type="dxa"/>
          </w:tcPr>
          <w:p w14:paraId="2795B4B1" w14:textId="77777777" w:rsidR="00352384" w:rsidRDefault="00352384" w:rsidP="00352384"/>
        </w:tc>
        <w:tc>
          <w:tcPr>
            <w:tcW w:w="1143" w:type="dxa"/>
          </w:tcPr>
          <w:p w14:paraId="3541BBD3" w14:textId="77777777" w:rsidR="00352384" w:rsidRDefault="00352384" w:rsidP="00352384"/>
        </w:tc>
      </w:tr>
      <w:tr w:rsidR="00352384" w14:paraId="2B88E602" w14:textId="77777777" w:rsidTr="00657FB9">
        <w:trPr>
          <w:trHeight w:val="576"/>
        </w:trPr>
        <w:tc>
          <w:tcPr>
            <w:tcW w:w="1119" w:type="dxa"/>
          </w:tcPr>
          <w:p w14:paraId="6E9A3746" w14:textId="77777777" w:rsidR="00352384" w:rsidRDefault="00352384" w:rsidP="00352384"/>
        </w:tc>
        <w:tc>
          <w:tcPr>
            <w:tcW w:w="1085" w:type="dxa"/>
          </w:tcPr>
          <w:p w14:paraId="2D4769CC" w14:textId="77777777" w:rsidR="00352384" w:rsidRDefault="00352384" w:rsidP="00352384"/>
        </w:tc>
        <w:tc>
          <w:tcPr>
            <w:tcW w:w="1313" w:type="dxa"/>
          </w:tcPr>
          <w:p w14:paraId="27B28A35" w14:textId="77777777" w:rsidR="00352384" w:rsidRDefault="00352384" w:rsidP="00352384"/>
        </w:tc>
        <w:tc>
          <w:tcPr>
            <w:tcW w:w="1173" w:type="dxa"/>
          </w:tcPr>
          <w:p w14:paraId="076CD798" w14:textId="77777777" w:rsidR="00352384" w:rsidRDefault="00352384" w:rsidP="00352384"/>
        </w:tc>
        <w:tc>
          <w:tcPr>
            <w:tcW w:w="1187" w:type="dxa"/>
          </w:tcPr>
          <w:p w14:paraId="75978881" w14:textId="77777777" w:rsidR="00352384" w:rsidRDefault="00352384" w:rsidP="00352384"/>
        </w:tc>
        <w:tc>
          <w:tcPr>
            <w:tcW w:w="1149" w:type="dxa"/>
          </w:tcPr>
          <w:p w14:paraId="515CB619" w14:textId="77777777" w:rsidR="00352384" w:rsidRDefault="00352384" w:rsidP="00352384"/>
        </w:tc>
        <w:tc>
          <w:tcPr>
            <w:tcW w:w="1181" w:type="dxa"/>
          </w:tcPr>
          <w:p w14:paraId="6CC2B306" w14:textId="77777777" w:rsidR="00352384" w:rsidRDefault="00352384" w:rsidP="00352384"/>
        </w:tc>
        <w:tc>
          <w:tcPr>
            <w:tcW w:w="1143" w:type="dxa"/>
          </w:tcPr>
          <w:p w14:paraId="045AD423" w14:textId="77777777" w:rsidR="00352384" w:rsidRDefault="00352384" w:rsidP="00352384"/>
        </w:tc>
      </w:tr>
      <w:tr w:rsidR="00352384" w14:paraId="10D885CF" w14:textId="77777777" w:rsidTr="00657FB9">
        <w:trPr>
          <w:trHeight w:val="576"/>
        </w:trPr>
        <w:tc>
          <w:tcPr>
            <w:tcW w:w="1119" w:type="dxa"/>
          </w:tcPr>
          <w:p w14:paraId="3DECA368" w14:textId="77777777" w:rsidR="00352384" w:rsidRDefault="00352384" w:rsidP="00352384"/>
        </w:tc>
        <w:tc>
          <w:tcPr>
            <w:tcW w:w="1085" w:type="dxa"/>
          </w:tcPr>
          <w:p w14:paraId="3A45ADF7" w14:textId="77777777" w:rsidR="00352384" w:rsidRDefault="00352384" w:rsidP="00352384"/>
        </w:tc>
        <w:tc>
          <w:tcPr>
            <w:tcW w:w="1313" w:type="dxa"/>
          </w:tcPr>
          <w:p w14:paraId="1E2FA6C3" w14:textId="77777777" w:rsidR="00352384" w:rsidRDefault="00352384" w:rsidP="00352384"/>
        </w:tc>
        <w:tc>
          <w:tcPr>
            <w:tcW w:w="1173" w:type="dxa"/>
          </w:tcPr>
          <w:p w14:paraId="251D4C00" w14:textId="77777777" w:rsidR="00352384" w:rsidRDefault="00352384" w:rsidP="00352384"/>
        </w:tc>
        <w:tc>
          <w:tcPr>
            <w:tcW w:w="1187" w:type="dxa"/>
          </w:tcPr>
          <w:p w14:paraId="6FF96893" w14:textId="77777777" w:rsidR="00352384" w:rsidRDefault="00352384" w:rsidP="00352384"/>
        </w:tc>
        <w:tc>
          <w:tcPr>
            <w:tcW w:w="1149" w:type="dxa"/>
          </w:tcPr>
          <w:p w14:paraId="4E2DC1AB" w14:textId="77777777" w:rsidR="00352384" w:rsidRDefault="00352384" w:rsidP="00352384"/>
        </w:tc>
        <w:tc>
          <w:tcPr>
            <w:tcW w:w="1181" w:type="dxa"/>
          </w:tcPr>
          <w:p w14:paraId="4C6B971C" w14:textId="77777777" w:rsidR="00352384" w:rsidRDefault="00352384" w:rsidP="00352384"/>
        </w:tc>
        <w:tc>
          <w:tcPr>
            <w:tcW w:w="1143" w:type="dxa"/>
          </w:tcPr>
          <w:p w14:paraId="5690ECC8" w14:textId="77777777" w:rsidR="00352384" w:rsidRDefault="00352384" w:rsidP="00352384"/>
        </w:tc>
      </w:tr>
      <w:tr w:rsidR="00352384" w14:paraId="092C49F3" w14:textId="77777777" w:rsidTr="00657FB9">
        <w:trPr>
          <w:trHeight w:val="576"/>
        </w:trPr>
        <w:tc>
          <w:tcPr>
            <w:tcW w:w="1119" w:type="dxa"/>
          </w:tcPr>
          <w:p w14:paraId="5D91FECF" w14:textId="77777777" w:rsidR="00352384" w:rsidRDefault="00352384" w:rsidP="00352384"/>
        </w:tc>
        <w:tc>
          <w:tcPr>
            <w:tcW w:w="1085" w:type="dxa"/>
          </w:tcPr>
          <w:p w14:paraId="44E93646" w14:textId="77777777" w:rsidR="00352384" w:rsidRDefault="00352384" w:rsidP="00352384"/>
        </w:tc>
        <w:tc>
          <w:tcPr>
            <w:tcW w:w="1313" w:type="dxa"/>
          </w:tcPr>
          <w:p w14:paraId="41D3E48F" w14:textId="77777777" w:rsidR="00352384" w:rsidRDefault="00352384" w:rsidP="00352384"/>
        </w:tc>
        <w:tc>
          <w:tcPr>
            <w:tcW w:w="1173" w:type="dxa"/>
          </w:tcPr>
          <w:p w14:paraId="78F42693" w14:textId="77777777" w:rsidR="00352384" w:rsidRDefault="00352384" w:rsidP="00352384"/>
        </w:tc>
        <w:tc>
          <w:tcPr>
            <w:tcW w:w="1187" w:type="dxa"/>
          </w:tcPr>
          <w:p w14:paraId="4978D36E" w14:textId="77777777" w:rsidR="00352384" w:rsidRDefault="00352384" w:rsidP="00352384"/>
        </w:tc>
        <w:tc>
          <w:tcPr>
            <w:tcW w:w="1149" w:type="dxa"/>
          </w:tcPr>
          <w:p w14:paraId="3B5410E2" w14:textId="77777777" w:rsidR="00352384" w:rsidRDefault="00352384" w:rsidP="00352384"/>
        </w:tc>
        <w:tc>
          <w:tcPr>
            <w:tcW w:w="1181" w:type="dxa"/>
          </w:tcPr>
          <w:p w14:paraId="2318737D" w14:textId="77777777" w:rsidR="00352384" w:rsidRDefault="00352384" w:rsidP="00352384"/>
        </w:tc>
        <w:tc>
          <w:tcPr>
            <w:tcW w:w="1143" w:type="dxa"/>
          </w:tcPr>
          <w:p w14:paraId="7C133D86" w14:textId="77777777" w:rsidR="00352384" w:rsidRDefault="00352384" w:rsidP="00352384"/>
        </w:tc>
      </w:tr>
      <w:tr w:rsidR="00352384" w14:paraId="38233141" w14:textId="77777777" w:rsidTr="00657FB9">
        <w:trPr>
          <w:trHeight w:val="576"/>
        </w:trPr>
        <w:tc>
          <w:tcPr>
            <w:tcW w:w="1119" w:type="dxa"/>
          </w:tcPr>
          <w:p w14:paraId="031DA3F5" w14:textId="77777777" w:rsidR="00352384" w:rsidRDefault="00352384" w:rsidP="00352384"/>
        </w:tc>
        <w:tc>
          <w:tcPr>
            <w:tcW w:w="1085" w:type="dxa"/>
          </w:tcPr>
          <w:p w14:paraId="232795B8" w14:textId="77777777" w:rsidR="00352384" w:rsidRDefault="00352384" w:rsidP="00352384"/>
        </w:tc>
        <w:tc>
          <w:tcPr>
            <w:tcW w:w="1313" w:type="dxa"/>
          </w:tcPr>
          <w:p w14:paraId="40A771AA" w14:textId="77777777" w:rsidR="00352384" w:rsidRDefault="00352384" w:rsidP="00352384"/>
        </w:tc>
        <w:tc>
          <w:tcPr>
            <w:tcW w:w="1173" w:type="dxa"/>
          </w:tcPr>
          <w:p w14:paraId="72C04B9D" w14:textId="77777777" w:rsidR="00352384" w:rsidRDefault="00352384" w:rsidP="00352384"/>
        </w:tc>
        <w:tc>
          <w:tcPr>
            <w:tcW w:w="1187" w:type="dxa"/>
          </w:tcPr>
          <w:p w14:paraId="5621C377" w14:textId="77777777" w:rsidR="00352384" w:rsidRDefault="00352384" w:rsidP="00352384"/>
        </w:tc>
        <w:tc>
          <w:tcPr>
            <w:tcW w:w="1149" w:type="dxa"/>
          </w:tcPr>
          <w:p w14:paraId="685488C4" w14:textId="77777777" w:rsidR="00352384" w:rsidRDefault="00352384" w:rsidP="00352384"/>
        </w:tc>
        <w:tc>
          <w:tcPr>
            <w:tcW w:w="1181" w:type="dxa"/>
          </w:tcPr>
          <w:p w14:paraId="0E0FAD8F" w14:textId="77777777" w:rsidR="00352384" w:rsidRDefault="00352384" w:rsidP="00352384"/>
        </w:tc>
        <w:tc>
          <w:tcPr>
            <w:tcW w:w="1143" w:type="dxa"/>
          </w:tcPr>
          <w:p w14:paraId="0A81FF13" w14:textId="77777777" w:rsidR="00352384" w:rsidRDefault="00352384" w:rsidP="00352384"/>
        </w:tc>
      </w:tr>
      <w:tr w:rsidR="00352384" w14:paraId="2A1C5721" w14:textId="77777777" w:rsidTr="00657FB9">
        <w:trPr>
          <w:trHeight w:val="576"/>
        </w:trPr>
        <w:tc>
          <w:tcPr>
            <w:tcW w:w="1119" w:type="dxa"/>
          </w:tcPr>
          <w:p w14:paraId="39254AAD" w14:textId="77777777" w:rsidR="00352384" w:rsidRDefault="00352384" w:rsidP="00352384"/>
        </w:tc>
        <w:tc>
          <w:tcPr>
            <w:tcW w:w="1085" w:type="dxa"/>
          </w:tcPr>
          <w:p w14:paraId="66AEB44C" w14:textId="77777777" w:rsidR="00352384" w:rsidRDefault="00352384" w:rsidP="00352384"/>
        </w:tc>
        <w:tc>
          <w:tcPr>
            <w:tcW w:w="1313" w:type="dxa"/>
          </w:tcPr>
          <w:p w14:paraId="5747C590" w14:textId="77777777" w:rsidR="00352384" w:rsidRDefault="00352384" w:rsidP="00352384"/>
        </w:tc>
        <w:tc>
          <w:tcPr>
            <w:tcW w:w="1173" w:type="dxa"/>
          </w:tcPr>
          <w:p w14:paraId="77730C1C" w14:textId="77777777" w:rsidR="00352384" w:rsidRDefault="00352384" w:rsidP="00352384"/>
        </w:tc>
        <w:tc>
          <w:tcPr>
            <w:tcW w:w="1187" w:type="dxa"/>
          </w:tcPr>
          <w:p w14:paraId="13A49678" w14:textId="77777777" w:rsidR="00352384" w:rsidRDefault="00352384" w:rsidP="00352384"/>
        </w:tc>
        <w:tc>
          <w:tcPr>
            <w:tcW w:w="1149" w:type="dxa"/>
          </w:tcPr>
          <w:p w14:paraId="2C2D3CA8" w14:textId="77777777" w:rsidR="00352384" w:rsidRDefault="00352384" w:rsidP="00352384"/>
        </w:tc>
        <w:tc>
          <w:tcPr>
            <w:tcW w:w="1181" w:type="dxa"/>
          </w:tcPr>
          <w:p w14:paraId="5E7CC24F" w14:textId="77777777" w:rsidR="00352384" w:rsidRDefault="00352384" w:rsidP="00352384"/>
        </w:tc>
        <w:tc>
          <w:tcPr>
            <w:tcW w:w="1143" w:type="dxa"/>
          </w:tcPr>
          <w:p w14:paraId="73374343" w14:textId="77777777" w:rsidR="00352384" w:rsidRDefault="00352384" w:rsidP="00352384"/>
        </w:tc>
      </w:tr>
    </w:tbl>
    <w:p w14:paraId="1C475526" w14:textId="77777777" w:rsidR="00352384" w:rsidRDefault="00352384">
      <w:r>
        <w:t>Contact: ______________________________</w:t>
      </w:r>
      <w:r>
        <w:tab/>
      </w:r>
      <w:r>
        <w:tab/>
        <w:t>Phone: _______________________________</w:t>
      </w:r>
    </w:p>
    <w:sectPr w:rsidR="00352384" w:rsidSect="0077739A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6136A" w14:textId="77777777" w:rsidR="003A651F" w:rsidRDefault="003A651F" w:rsidP="000B0A02">
      <w:pPr>
        <w:spacing w:after="0" w:line="240" w:lineRule="auto"/>
      </w:pPr>
      <w:r>
        <w:separator/>
      </w:r>
    </w:p>
  </w:endnote>
  <w:endnote w:type="continuationSeparator" w:id="0">
    <w:p w14:paraId="0266402D" w14:textId="77777777" w:rsidR="003A651F" w:rsidRDefault="003A651F" w:rsidP="000B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altName w:val="Arial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0773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FC5629B" w14:textId="293177D4" w:rsidR="00A3588B" w:rsidRDefault="00657FB9" w:rsidP="00A3588B">
        <w:pPr>
          <w:pStyle w:val="Footer"/>
          <w:pBdr>
            <w:top w:val="single" w:sz="4" w:space="1" w:color="D9D9D9" w:themeColor="background1" w:themeShade="D9"/>
          </w:pBdr>
          <w:rPr>
            <w:color w:val="808080" w:themeColor="background1" w:themeShade="80"/>
            <w:spacing w:val="60"/>
          </w:rPr>
        </w:pPr>
        <w:r>
          <w:t>Office of Research Ethics</w:t>
        </w:r>
        <w:r w:rsidR="00A3588B">
          <w:t xml:space="preserve">                                                                                                  </w:t>
        </w:r>
        <w:r>
          <w:t xml:space="preserve">                         </w:t>
        </w:r>
        <w:r w:rsidR="00A3588B">
          <w:t xml:space="preserve"> </w:t>
        </w:r>
        <w:r w:rsidR="004C2D6F">
          <w:fldChar w:fldCharType="begin"/>
        </w:r>
        <w:r w:rsidR="007C7F5B">
          <w:instrText xml:space="preserve"> PAGE   \* MERGEFORMAT </w:instrText>
        </w:r>
        <w:r w:rsidR="004C2D6F">
          <w:fldChar w:fldCharType="separate"/>
        </w:r>
        <w:r w:rsidR="00F87492">
          <w:rPr>
            <w:noProof/>
          </w:rPr>
          <w:t>4</w:t>
        </w:r>
        <w:r w:rsidR="004C2D6F">
          <w:rPr>
            <w:noProof/>
          </w:rPr>
          <w:fldChar w:fldCharType="end"/>
        </w:r>
        <w:r w:rsidR="007C7F5B">
          <w:t xml:space="preserve"> | </w:t>
        </w:r>
        <w:r w:rsidR="007C7F5B">
          <w:rPr>
            <w:color w:val="808080" w:themeColor="background1" w:themeShade="80"/>
            <w:spacing w:val="60"/>
          </w:rPr>
          <w:t>Page</w:t>
        </w:r>
      </w:p>
      <w:p w14:paraId="6264BD48" w14:textId="77777777" w:rsidR="00657FB9" w:rsidRDefault="00657FB9" w:rsidP="00A3588B">
        <w:pPr>
          <w:pStyle w:val="Footer"/>
          <w:pBdr>
            <w:top w:val="single" w:sz="4" w:space="1" w:color="D9D9D9" w:themeColor="background1" w:themeShade="D9"/>
          </w:pBdr>
        </w:pPr>
        <w:r>
          <w:t>Iowa State University</w:t>
        </w:r>
      </w:p>
      <w:p w14:paraId="4DBE5F5A" w14:textId="77777777" w:rsidR="00A23041" w:rsidRDefault="00657FB9" w:rsidP="00A3588B">
        <w:pPr>
          <w:pStyle w:val="Footer"/>
          <w:pBdr>
            <w:top w:val="single" w:sz="4" w:space="1" w:color="D9D9D9" w:themeColor="background1" w:themeShade="D9"/>
          </w:pBdr>
        </w:pPr>
        <w:r>
          <w:t xml:space="preserve">Approved 1-13-2014   </w:t>
        </w:r>
      </w:p>
      <w:p w14:paraId="55BB9B4D" w14:textId="79FD719C" w:rsidR="007C7F5B" w:rsidRDefault="00F87492" w:rsidP="00A3588B">
        <w:pPr>
          <w:pStyle w:val="Footer"/>
          <w:pBdr>
            <w:top w:val="single" w:sz="4" w:space="1" w:color="D9D9D9" w:themeColor="background1" w:themeShade="D9"/>
          </w:pBdr>
        </w:pPr>
        <w:r>
          <w:t>Reviewed an Reapproved 3-6</w:t>
        </w:r>
        <w:r w:rsidR="00006A65">
          <w:t>-2024</w:t>
        </w:r>
      </w:p>
    </w:sdtContent>
  </w:sdt>
  <w:p w14:paraId="1941B643" w14:textId="77777777" w:rsidR="007C7F5B" w:rsidRDefault="007C7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DE897" w14:textId="77777777" w:rsidR="003A651F" w:rsidRDefault="003A651F" w:rsidP="000B0A02">
      <w:pPr>
        <w:spacing w:after="0" w:line="240" w:lineRule="auto"/>
      </w:pPr>
      <w:r>
        <w:separator/>
      </w:r>
    </w:p>
  </w:footnote>
  <w:footnote w:type="continuationSeparator" w:id="0">
    <w:p w14:paraId="3ACC91BE" w14:textId="77777777" w:rsidR="003A651F" w:rsidRDefault="003A651F" w:rsidP="000B0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AF8F3" w14:textId="77777777" w:rsidR="000B0A02" w:rsidRPr="00E20A7E" w:rsidRDefault="000B0A02" w:rsidP="00A3588B">
    <w:pPr>
      <w:jc w:val="center"/>
      <w:rPr>
        <w:rFonts w:ascii="Tw Cen MT Condensed Extra Bold" w:hAnsi="Tw Cen MT Condensed Extra Bold"/>
        <w:sz w:val="24"/>
      </w:rPr>
    </w:pPr>
    <w:r w:rsidRPr="00E20A7E">
      <w:rPr>
        <w:rFonts w:ascii="Tw Cen MT Condensed Extra Bold" w:hAnsi="Tw Cen MT Condensed Extra Bold"/>
        <w:sz w:val="24"/>
      </w:rPr>
      <w:t>Iowa State University IACUC</w:t>
    </w:r>
    <w:r w:rsidR="00E20A7E">
      <w:rPr>
        <w:rFonts w:ascii="Tw Cen MT Condensed Extra Bold" w:hAnsi="Tw Cen MT Condensed Extra Bold"/>
        <w:sz w:val="24"/>
      </w:rPr>
      <w:t xml:space="preserve"> </w:t>
    </w:r>
    <w:r w:rsidR="00E20A7E" w:rsidRPr="00E20A7E">
      <w:rPr>
        <w:rFonts w:ascii="Tw Cen MT Condensed Extra Bold" w:hAnsi="Tw Cen MT Condensed Extra Bold"/>
        <w:sz w:val="24"/>
      </w:rPr>
      <w:t xml:space="preserve">Template: </w:t>
    </w:r>
    <w:r w:rsidR="00AB59A5">
      <w:rPr>
        <w:rFonts w:ascii="Tw Cen MT Condensed Extra Bold" w:hAnsi="Tw Cen MT Condensed Extra Bold"/>
        <w:sz w:val="24"/>
      </w:rPr>
      <w:t>Monitoring Animals in Category E</w:t>
    </w:r>
  </w:p>
  <w:p w14:paraId="05ED3947" w14:textId="77777777" w:rsidR="000B0A02" w:rsidRDefault="000B0A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F606E"/>
    <w:multiLevelType w:val="hybridMultilevel"/>
    <w:tmpl w:val="301888E8"/>
    <w:lvl w:ilvl="0" w:tplc="C3065C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C7BB5"/>
    <w:multiLevelType w:val="hybridMultilevel"/>
    <w:tmpl w:val="5BD0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B188D"/>
    <w:multiLevelType w:val="hybridMultilevel"/>
    <w:tmpl w:val="2CBA5E1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B314FE"/>
    <w:multiLevelType w:val="hybridMultilevel"/>
    <w:tmpl w:val="0CA69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B0AD5"/>
    <w:multiLevelType w:val="hybridMultilevel"/>
    <w:tmpl w:val="874E3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03"/>
    <w:rsid w:val="00006A65"/>
    <w:rsid w:val="00044C72"/>
    <w:rsid w:val="0006065C"/>
    <w:rsid w:val="000B0A02"/>
    <w:rsid w:val="0019267C"/>
    <w:rsid w:val="001A0904"/>
    <w:rsid w:val="001D7B57"/>
    <w:rsid w:val="00280376"/>
    <w:rsid w:val="00302A37"/>
    <w:rsid w:val="00352384"/>
    <w:rsid w:val="003A651F"/>
    <w:rsid w:val="0044751B"/>
    <w:rsid w:val="004C2D6F"/>
    <w:rsid w:val="00505B1A"/>
    <w:rsid w:val="005604BF"/>
    <w:rsid w:val="00605423"/>
    <w:rsid w:val="00657FB9"/>
    <w:rsid w:val="0067178C"/>
    <w:rsid w:val="0077739A"/>
    <w:rsid w:val="007C7F5B"/>
    <w:rsid w:val="007D3FAA"/>
    <w:rsid w:val="008043ED"/>
    <w:rsid w:val="00831688"/>
    <w:rsid w:val="00883B62"/>
    <w:rsid w:val="008A192E"/>
    <w:rsid w:val="00962E7A"/>
    <w:rsid w:val="00A229F6"/>
    <w:rsid w:val="00A23041"/>
    <w:rsid w:val="00A233FB"/>
    <w:rsid w:val="00A3588B"/>
    <w:rsid w:val="00AB59A5"/>
    <w:rsid w:val="00AC43A2"/>
    <w:rsid w:val="00AD68A1"/>
    <w:rsid w:val="00B323D0"/>
    <w:rsid w:val="00B46503"/>
    <w:rsid w:val="00BF0D41"/>
    <w:rsid w:val="00D17D42"/>
    <w:rsid w:val="00D52ADD"/>
    <w:rsid w:val="00E20A7E"/>
    <w:rsid w:val="00E93DC4"/>
    <w:rsid w:val="00EA7BF8"/>
    <w:rsid w:val="00F54850"/>
    <w:rsid w:val="00F87492"/>
    <w:rsid w:val="00FA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7EB2AE"/>
  <w15:docId w15:val="{23545FD1-5588-4932-A679-8A5CBDFB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B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A02"/>
  </w:style>
  <w:style w:type="paragraph" w:styleId="Footer">
    <w:name w:val="footer"/>
    <w:basedOn w:val="Normal"/>
    <w:link w:val="FooterChar"/>
    <w:uiPriority w:val="99"/>
    <w:unhideWhenUsed/>
    <w:rsid w:val="000B0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A02"/>
  </w:style>
  <w:style w:type="paragraph" w:styleId="BalloonText">
    <w:name w:val="Balloon Text"/>
    <w:basedOn w:val="Normal"/>
    <w:link w:val="BalloonTextChar"/>
    <w:uiPriority w:val="99"/>
    <w:semiHidden/>
    <w:unhideWhenUsed/>
    <w:rsid w:val="0004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C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59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065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926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ac.ca/Documents/Education/Modules/Vivaria/Endpoints/Companion-notes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cac.ca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oacu.od.nih.gov/ARAC/documents/Pain_and_Distres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cac.ca/Documents/Education/Modules/Vivaria/Endpoints/Companion-notes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305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Walker-Daniels, Jennifer [VPRED]</dc:creator>
  <cp:lastModifiedBy>Maybee, Bette J [ORE]</cp:lastModifiedBy>
  <cp:revision>2</cp:revision>
  <cp:lastPrinted>2014-01-10T22:00:00Z</cp:lastPrinted>
  <dcterms:created xsi:type="dcterms:W3CDTF">2024-03-11T20:52:00Z</dcterms:created>
  <dcterms:modified xsi:type="dcterms:W3CDTF">2024-03-11T20:52:00Z</dcterms:modified>
</cp:coreProperties>
</file>